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E741A" w14:textId="77777777" w:rsidR="00BA00DC" w:rsidRPr="002F2362" w:rsidRDefault="00BA00DC" w:rsidP="00002AB6">
      <w:pPr>
        <w:rPr>
          <w:sz w:val="24"/>
          <w:szCs w:val="24"/>
        </w:rPr>
      </w:pPr>
      <w:r w:rsidRPr="002F2362">
        <w:rPr>
          <w:b/>
          <w:sz w:val="48"/>
          <w:szCs w:val="48"/>
        </w:rPr>
        <w:t>Participant List</w:t>
      </w:r>
      <w:r w:rsidRPr="002F2362">
        <w:rPr>
          <w:sz w:val="48"/>
          <w:szCs w:val="48"/>
        </w:rPr>
        <w:br/>
      </w:r>
      <w:r w:rsidR="002F2362">
        <w:rPr>
          <w:sz w:val="24"/>
          <w:szCs w:val="24"/>
        </w:rPr>
        <w:t xml:space="preserve">C-AGG Meeting | </w:t>
      </w:r>
      <w:r w:rsidRPr="002F2362">
        <w:rPr>
          <w:sz w:val="24"/>
          <w:szCs w:val="24"/>
        </w:rPr>
        <w:t>March 4-5, 2014 | Sacramento, CA</w:t>
      </w:r>
    </w:p>
    <w:p w14:paraId="44F8DCFE" w14:textId="77777777" w:rsidR="00BA00DC" w:rsidRDefault="00BA00DC" w:rsidP="00002AB6">
      <w:pPr>
        <w:rPr>
          <w:sz w:val="28"/>
          <w:szCs w:val="28"/>
        </w:rPr>
        <w:sectPr w:rsidR="00BA00DC" w:rsidSect="002F2362">
          <w:footerReference w:type="even" r:id="rId8"/>
          <w:footerReference w:type="default" r:id="rId9"/>
          <w:headerReference w:type="first" r:id="rId10"/>
          <w:pgSz w:w="12240" w:h="15840"/>
          <w:pgMar w:top="968" w:right="1800" w:bottom="1440" w:left="1800" w:header="720" w:footer="720" w:gutter="0"/>
          <w:pgNumType w:start="1"/>
          <w:cols w:space="720"/>
          <w:titlePg/>
          <w:docGrid w:linePitch="360"/>
        </w:sectPr>
      </w:pPr>
    </w:p>
    <w:p w14:paraId="1A42C40F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lastRenderedPageBreak/>
        <w:t>Bob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Anderson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Executive Director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United Winegrowers for Sonoma County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707-484-3719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b.andersson@comcast.net</w:t>
      </w:r>
      <w:r w:rsidRPr="00EB19DA">
        <w:rPr>
          <w:sz w:val="24"/>
          <w:szCs w:val="24"/>
        </w:rPr>
        <w:t xml:space="preserve"> </w:t>
      </w:r>
    </w:p>
    <w:p w14:paraId="0E682761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Ryan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Anderson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Ecological Economist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Delta Institute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312-554-0900 x14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randerson@delta-institute.org</w:t>
      </w:r>
      <w:r w:rsidRPr="00EB19DA">
        <w:rPr>
          <w:sz w:val="24"/>
          <w:szCs w:val="24"/>
        </w:rPr>
        <w:t xml:space="preserve"> </w:t>
      </w:r>
    </w:p>
    <w:p w14:paraId="4CBB62FE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Terrance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Anthony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Senior Analys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Zagori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503-282-1953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zagori@comcast.net</w:t>
      </w:r>
      <w:r w:rsidRPr="00EB19DA">
        <w:rPr>
          <w:sz w:val="24"/>
          <w:szCs w:val="24"/>
        </w:rPr>
        <w:t xml:space="preserve"> </w:t>
      </w:r>
    </w:p>
    <w:p w14:paraId="4BD1914D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Bill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Blackburn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Air Pollution Specialist, Climate Change Policy Section, Climate Change Program Planning &amp; Management Branch, Stationary Source Division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California Air Resources Board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916-322-7154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bblackbu@arb.ca.gov</w:t>
      </w:r>
      <w:r w:rsidRPr="00EB19DA">
        <w:rPr>
          <w:sz w:val="24"/>
          <w:szCs w:val="24"/>
        </w:rPr>
        <w:t xml:space="preserve"> </w:t>
      </w:r>
    </w:p>
    <w:p w14:paraId="41C00772" w14:textId="77777777" w:rsidR="00BA00DC" w:rsidRPr="00EB19DA" w:rsidRDefault="00BA00DC" w:rsidP="00002AB6">
      <w:pPr>
        <w:rPr>
          <w:b/>
          <w:sz w:val="24"/>
          <w:szCs w:val="24"/>
        </w:rPr>
      </w:pPr>
      <w:r w:rsidRPr="00EB19DA">
        <w:rPr>
          <w:b/>
          <w:noProof/>
          <w:sz w:val="24"/>
          <w:szCs w:val="24"/>
        </w:rPr>
        <w:t>Renata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Brillinger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California Climate &amp; Agriculture Network (CalCAN)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707-823-8278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renata@calclimateag.org</w:t>
      </w:r>
      <w:r w:rsidRPr="00EB19DA">
        <w:rPr>
          <w:sz w:val="24"/>
          <w:szCs w:val="24"/>
        </w:rPr>
        <w:t xml:space="preserve"> </w:t>
      </w:r>
    </w:p>
    <w:p w14:paraId="7EEA7D66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lastRenderedPageBreak/>
        <w:t>Eric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Brooks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Student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Stetson University College of Law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ebrooks@law.stetson.edu</w:t>
      </w:r>
      <w:r w:rsidRPr="00EB19DA">
        <w:rPr>
          <w:sz w:val="24"/>
          <w:szCs w:val="24"/>
        </w:rPr>
        <w:t xml:space="preserve"> </w:t>
      </w:r>
    </w:p>
    <w:p w14:paraId="04D99BDB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Paul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Buttner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Manager of Environmental Affairs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California Rice Commission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916-206-5340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pbuttner@calrice.org</w:t>
      </w:r>
      <w:r w:rsidRPr="00EB19DA">
        <w:rPr>
          <w:sz w:val="24"/>
          <w:szCs w:val="24"/>
        </w:rPr>
        <w:t xml:space="preserve"> </w:t>
      </w:r>
    </w:p>
    <w:p w14:paraId="2B3CE652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Juli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Chamberlin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Program Associate, Conservation and Science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The David and Lucile Packard Foundation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650-917-7195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jc</w:t>
      </w:r>
      <w:r w:rsidRPr="00EB19DA">
        <w:rPr>
          <w:noProof/>
          <w:sz w:val="24"/>
          <w:szCs w:val="24"/>
        </w:rPr>
        <w:t>hamberlin@packard.org</w:t>
      </w:r>
      <w:r w:rsidRPr="00EB19DA">
        <w:rPr>
          <w:sz w:val="24"/>
          <w:szCs w:val="24"/>
        </w:rPr>
        <w:t xml:space="preserve"> </w:t>
      </w:r>
    </w:p>
    <w:p w14:paraId="63699CDE" w14:textId="1EED0E64" w:rsidR="00C81341" w:rsidRPr="00FF015E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Edie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Chang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Deputy Executive Officer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California Air Resources Board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916-322-2890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echang@arb.ca.gov</w:t>
      </w:r>
      <w:r w:rsidRPr="00EB19DA">
        <w:rPr>
          <w:sz w:val="24"/>
          <w:szCs w:val="24"/>
        </w:rPr>
        <w:t xml:space="preserve"> </w:t>
      </w:r>
    </w:p>
    <w:p w14:paraId="153A4F15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Cynthia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Cory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Director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California Farm Bureau Federation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916-446-4647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ccory@cfbf.com</w:t>
      </w:r>
      <w:r w:rsidRPr="00EB19DA">
        <w:rPr>
          <w:sz w:val="24"/>
          <w:szCs w:val="24"/>
        </w:rPr>
        <w:t xml:space="preserve"> </w:t>
      </w:r>
    </w:p>
    <w:p w14:paraId="074DCDD3" w14:textId="77777777" w:rsidR="00FF015E" w:rsidRDefault="00FF015E" w:rsidP="00002AB6">
      <w:pPr>
        <w:rPr>
          <w:b/>
          <w:noProof/>
          <w:sz w:val="24"/>
          <w:szCs w:val="24"/>
        </w:rPr>
      </w:pPr>
    </w:p>
    <w:p w14:paraId="78F8A281" w14:textId="23EF5FB3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lastRenderedPageBreak/>
        <w:t>Rori</w:t>
      </w:r>
      <w:r w:rsidRPr="00EB19DA">
        <w:rPr>
          <w:b/>
          <w:sz w:val="24"/>
          <w:szCs w:val="24"/>
        </w:rPr>
        <w:t xml:space="preserve"> </w:t>
      </w:r>
      <w:r w:rsidR="002565F9">
        <w:rPr>
          <w:b/>
          <w:noProof/>
          <w:sz w:val="24"/>
          <w:szCs w:val="24"/>
        </w:rPr>
        <w:t>Cowa</w:t>
      </w:r>
      <w:r w:rsidRPr="00EB19DA">
        <w:rPr>
          <w:b/>
          <w:noProof/>
          <w:sz w:val="24"/>
          <w:szCs w:val="24"/>
        </w:rPr>
        <w:t>n</w:t>
      </w:r>
      <w:r w:rsidRPr="00EB19DA">
        <w:rPr>
          <w:sz w:val="24"/>
          <w:szCs w:val="24"/>
        </w:rPr>
        <w:br/>
      </w:r>
      <w:r w:rsidR="002565F9">
        <w:rPr>
          <w:noProof/>
          <w:sz w:val="24"/>
          <w:szCs w:val="24"/>
        </w:rPr>
        <w:t>Manager</w:t>
      </w:r>
      <w:r w:rsidRPr="00EB19DA">
        <w:rPr>
          <w:noProof/>
          <w:sz w:val="24"/>
          <w:szCs w:val="24"/>
        </w:rPr>
        <w:t>, Greenhouse Gas Verification</w:t>
      </w:r>
      <w:bookmarkStart w:id="0" w:name="_GoBack"/>
      <w:bookmarkEnd w:id="0"/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SCS Global Services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510-452-</w:t>
      </w:r>
      <w:r w:rsidRPr="00EB19DA">
        <w:rPr>
          <w:noProof/>
          <w:sz w:val="24"/>
          <w:szCs w:val="24"/>
        </w:rPr>
        <w:t>9091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rc</w:t>
      </w:r>
      <w:r w:rsidRPr="00EB19DA">
        <w:rPr>
          <w:noProof/>
          <w:sz w:val="24"/>
          <w:szCs w:val="24"/>
        </w:rPr>
        <w:t>owan@scsglobalservices.com</w:t>
      </w:r>
      <w:r w:rsidRPr="00EB19DA">
        <w:rPr>
          <w:sz w:val="24"/>
          <w:szCs w:val="24"/>
        </w:rPr>
        <w:t xml:space="preserve"> </w:t>
      </w:r>
    </w:p>
    <w:p w14:paraId="757F32CF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Jeffrey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Creque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Agroecologist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Marin Carbon Project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707-765-1059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jacreque@sonic.net</w:t>
      </w:r>
      <w:r w:rsidRPr="00EB19DA">
        <w:rPr>
          <w:sz w:val="24"/>
          <w:szCs w:val="24"/>
        </w:rPr>
        <w:t xml:space="preserve"> </w:t>
      </w:r>
    </w:p>
    <w:p w14:paraId="2BCD2A75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Adam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Diament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Technical Executive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Electric Power Research Institute (EPRI)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510-260-9105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ad</w:t>
      </w:r>
      <w:r w:rsidRPr="00EB19DA">
        <w:rPr>
          <w:noProof/>
          <w:sz w:val="24"/>
          <w:szCs w:val="24"/>
        </w:rPr>
        <w:t>iamant@epri.com</w:t>
      </w:r>
      <w:r w:rsidRPr="00EB19DA">
        <w:rPr>
          <w:sz w:val="24"/>
          <w:szCs w:val="24"/>
        </w:rPr>
        <w:t xml:space="preserve"> </w:t>
      </w:r>
    </w:p>
    <w:p w14:paraId="27A3686D" w14:textId="74D3261A" w:rsidR="00C81341" w:rsidRPr="00C81341" w:rsidRDefault="00C81341" w:rsidP="00002AB6">
      <w:pPr>
        <w:rPr>
          <w:rFonts w:ascii="Lucida Grande" w:eastAsiaTheme="minorEastAsia" w:hAnsi="Lucida Grande" w:cs="Lucida Grande"/>
          <w:color w:val="262626"/>
          <w:sz w:val="24"/>
          <w:szCs w:val="24"/>
        </w:rPr>
      </w:pPr>
      <w:r>
        <w:rPr>
          <w:b/>
          <w:noProof/>
          <w:sz w:val="24"/>
          <w:szCs w:val="24"/>
        </w:rPr>
        <w:t>Leslie Durschinger</w:t>
      </w:r>
      <w:r>
        <w:rPr>
          <w:b/>
          <w:noProof/>
          <w:sz w:val="24"/>
          <w:szCs w:val="24"/>
        </w:rPr>
        <w:br/>
      </w:r>
      <w:r w:rsidRPr="00C81341">
        <w:rPr>
          <w:noProof/>
          <w:sz w:val="24"/>
          <w:szCs w:val="24"/>
        </w:rPr>
        <w:t>Terra Global</w:t>
      </w:r>
      <w:r w:rsidRPr="00C81341">
        <w:rPr>
          <w:noProof/>
          <w:sz w:val="24"/>
          <w:szCs w:val="24"/>
        </w:rPr>
        <w:br/>
      </w:r>
      <w:r w:rsidRPr="00C81341">
        <w:rPr>
          <w:rFonts w:eastAsiaTheme="minorEastAsia" w:cs="Lucida Grande"/>
          <w:color w:val="262626"/>
          <w:sz w:val="24"/>
          <w:szCs w:val="24"/>
        </w:rPr>
        <w:t>Founder, Managing Director</w:t>
      </w:r>
      <w:r>
        <w:rPr>
          <w:rFonts w:eastAsiaTheme="minorEastAsia" w:cs="Lucida Grande"/>
          <w:color w:val="262626"/>
          <w:sz w:val="24"/>
          <w:szCs w:val="24"/>
        </w:rPr>
        <w:br/>
      </w:r>
      <w:r w:rsidRPr="00C81341">
        <w:rPr>
          <w:noProof/>
          <w:sz w:val="24"/>
          <w:szCs w:val="24"/>
        </w:rPr>
        <w:t>415-215-5941</w:t>
      </w:r>
      <w:r w:rsidRPr="00C81341">
        <w:rPr>
          <w:noProof/>
          <w:sz w:val="24"/>
          <w:szCs w:val="24"/>
        </w:rPr>
        <w:br/>
        <w:t>leslie.durschinger@terraglobalcapital.com</w:t>
      </w:r>
    </w:p>
    <w:p w14:paraId="78E29CB2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Allen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Dusault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Project Director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Dairy Management Institute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847-627-3724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allen.dusault@rosedmi.com</w:t>
      </w:r>
      <w:r w:rsidRPr="00EB19DA">
        <w:rPr>
          <w:sz w:val="24"/>
          <w:szCs w:val="24"/>
        </w:rPr>
        <w:t xml:space="preserve"> </w:t>
      </w:r>
    </w:p>
    <w:p w14:paraId="28A262D5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Shahira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Esmail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Independent Environmental Consultant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415</w:t>
      </w:r>
      <w:r w:rsidR="00EB19DA">
        <w:rPr>
          <w:noProof/>
          <w:sz w:val="24"/>
          <w:szCs w:val="24"/>
        </w:rPr>
        <w:t>-</w:t>
      </w:r>
      <w:r w:rsidRPr="00EB19DA">
        <w:rPr>
          <w:noProof/>
          <w:sz w:val="24"/>
          <w:szCs w:val="24"/>
        </w:rPr>
        <w:t>610</w:t>
      </w:r>
      <w:r w:rsidR="00EB19DA">
        <w:rPr>
          <w:noProof/>
          <w:sz w:val="24"/>
          <w:szCs w:val="24"/>
        </w:rPr>
        <w:t>-</w:t>
      </w:r>
      <w:r w:rsidRPr="00EB19DA">
        <w:rPr>
          <w:noProof/>
          <w:sz w:val="24"/>
          <w:szCs w:val="24"/>
        </w:rPr>
        <w:t>6218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shahira.esmail@gmail.com</w:t>
      </w:r>
      <w:r w:rsidRPr="00EB19DA">
        <w:rPr>
          <w:sz w:val="24"/>
          <w:szCs w:val="24"/>
        </w:rPr>
        <w:t xml:space="preserve"> </w:t>
      </w:r>
    </w:p>
    <w:p w14:paraId="4EDDDF2C" w14:textId="77777777" w:rsidR="00FF015E" w:rsidRDefault="00FF015E" w:rsidP="00002AB6">
      <w:pPr>
        <w:rPr>
          <w:b/>
          <w:noProof/>
          <w:sz w:val="24"/>
          <w:szCs w:val="24"/>
        </w:rPr>
      </w:pPr>
    </w:p>
    <w:p w14:paraId="30C77011" w14:textId="77777777" w:rsidR="00FF015E" w:rsidRDefault="00FF015E" w:rsidP="00002AB6">
      <w:pPr>
        <w:rPr>
          <w:b/>
          <w:noProof/>
          <w:sz w:val="24"/>
          <w:szCs w:val="24"/>
        </w:rPr>
      </w:pPr>
    </w:p>
    <w:p w14:paraId="78B65D1E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Torri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Estrada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Policy Director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Carbon Cycle Institute/Marin Carbon Project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707-992-5009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testrada@carboncycle.org</w:t>
      </w:r>
      <w:r w:rsidRPr="00EB19DA">
        <w:rPr>
          <w:sz w:val="24"/>
          <w:szCs w:val="24"/>
        </w:rPr>
        <w:t xml:space="preserve"> </w:t>
      </w:r>
    </w:p>
    <w:p w14:paraId="071F3CA4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Victoria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Evans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Chief Scientist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Carbon Venture Partners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650-422-0629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vevans@carbonvp.com</w:t>
      </w:r>
      <w:r w:rsidRPr="00EB19DA">
        <w:rPr>
          <w:sz w:val="24"/>
          <w:szCs w:val="24"/>
        </w:rPr>
        <w:t xml:space="preserve"> </w:t>
      </w:r>
    </w:p>
    <w:p w14:paraId="5466130E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Marlen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Eve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Environmental Scientist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USDA Climate Change Program Office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202-401-0979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meve@oce.usda.gov</w:t>
      </w:r>
      <w:r w:rsidRPr="00EB19DA">
        <w:rPr>
          <w:sz w:val="24"/>
          <w:szCs w:val="24"/>
        </w:rPr>
        <w:t xml:space="preserve"> </w:t>
      </w:r>
    </w:p>
    <w:p w14:paraId="6AF5D1C1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Royal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Gardner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Professor of Law and Director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Institute for Biodiversity Law and Policy | Stetson University College of Law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727-562-7864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gardner</w:t>
      </w:r>
      <w:r w:rsidRPr="00EB19DA">
        <w:rPr>
          <w:noProof/>
          <w:sz w:val="24"/>
          <w:szCs w:val="24"/>
        </w:rPr>
        <w:t>@law.stetson.edu</w:t>
      </w:r>
      <w:r w:rsidRPr="00EB19DA">
        <w:rPr>
          <w:sz w:val="24"/>
          <w:szCs w:val="24"/>
        </w:rPr>
        <w:t xml:space="preserve"> </w:t>
      </w:r>
    </w:p>
    <w:p w14:paraId="737CD8DD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William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Gascgoine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Emerging Markets Specialist/Economist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Ducks Unlimited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970-221-9864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bgascoigne@ducks.org</w:t>
      </w:r>
      <w:r w:rsidRPr="00EB19DA">
        <w:rPr>
          <w:sz w:val="24"/>
          <w:szCs w:val="24"/>
        </w:rPr>
        <w:t xml:space="preserve"> </w:t>
      </w:r>
    </w:p>
    <w:p w14:paraId="17988AF4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Alastair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Handley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President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Carbon Credit Solutions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403-968-0175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alastair@carboncreditsolutions.ca</w:t>
      </w:r>
      <w:r w:rsidRPr="00EB19DA">
        <w:rPr>
          <w:sz w:val="24"/>
          <w:szCs w:val="24"/>
        </w:rPr>
        <w:t xml:space="preserve"> </w:t>
      </w:r>
    </w:p>
    <w:p w14:paraId="52175F13" w14:textId="77777777" w:rsidR="00EB19DA" w:rsidRDefault="00EB19DA" w:rsidP="00002AB6">
      <w:pPr>
        <w:rPr>
          <w:b/>
          <w:noProof/>
          <w:sz w:val="24"/>
          <w:szCs w:val="24"/>
        </w:rPr>
      </w:pPr>
    </w:p>
    <w:p w14:paraId="65A72ABA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Liz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Hardee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Project Analyst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The Climate Trust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503-238-1915 x204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ehardee@climatetrust.org</w:t>
      </w:r>
      <w:r w:rsidRPr="00EB19DA">
        <w:rPr>
          <w:sz w:val="24"/>
          <w:szCs w:val="24"/>
        </w:rPr>
        <w:t xml:space="preserve"> </w:t>
      </w:r>
    </w:p>
    <w:p w14:paraId="591EFEB4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Matthew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Harrison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Technical Associate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Delta Institute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312.554.0900 x</w:t>
      </w:r>
      <w:r w:rsidRPr="00EB19DA">
        <w:rPr>
          <w:noProof/>
          <w:sz w:val="24"/>
          <w:szCs w:val="24"/>
        </w:rPr>
        <w:t>18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mharrison@delta-institute.org</w:t>
      </w:r>
      <w:r w:rsidRPr="00EB19DA">
        <w:rPr>
          <w:sz w:val="24"/>
          <w:szCs w:val="24"/>
        </w:rPr>
        <w:t xml:space="preserve"> </w:t>
      </w:r>
    </w:p>
    <w:p w14:paraId="151E3721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Kyle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Hemes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Winrock International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khemes@winrock.org</w:t>
      </w:r>
      <w:r w:rsidRPr="00EB19DA">
        <w:rPr>
          <w:sz w:val="24"/>
          <w:szCs w:val="24"/>
        </w:rPr>
        <w:t xml:space="preserve"> </w:t>
      </w:r>
    </w:p>
    <w:p w14:paraId="4335AA81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John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Kadyszewski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Director, American Carbon Registry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 xml:space="preserve">Winrock International 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jkadyszewski@winrock.org</w:t>
      </w:r>
      <w:r w:rsidRPr="00EB19DA">
        <w:rPr>
          <w:sz w:val="24"/>
          <w:szCs w:val="24"/>
        </w:rPr>
        <w:t xml:space="preserve"> </w:t>
      </w:r>
    </w:p>
    <w:p w14:paraId="7CDAF592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Mark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Lambert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Director - Finance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Farmland LP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415-309-9441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mlambertjr@gmail.com</w:t>
      </w:r>
      <w:r w:rsidRPr="00EB19DA">
        <w:rPr>
          <w:sz w:val="24"/>
          <w:szCs w:val="24"/>
        </w:rPr>
        <w:t xml:space="preserve"> </w:t>
      </w:r>
    </w:p>
    <w:p w14:paraId="770BD2A7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Teresa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Lang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Policy Manager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Climate Action Reserve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213-891-</w:t>
      </w:r>
      <w:r w:rsidRPr="00EB19DA">
        <w:rPr>
          <w:noProof/>
          <w:sz w:val="24"/>
          <w:szCs w:val="24"/>
        </w:rPr>
        <w:t>6932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tl</w:t>
      </w:r>
      <w:r w:rsidRPr="00EB19DA">
        <w:rPr>
          <w:noProof/>
          <w:sz w:val="24"/>
          <w:szCs w:val="24"/>
        </w:rPr>
        <w:t>ang@climateactionreserve.org</w:t>
      </w:r>
      <w:r w:rsidRPr="00EB19DA">
        <w:rPr>
          <w:sz w:val="24"/>
          <w:szCs w:val="24"/>
        </w:rPr>
        <w:t xml:space="preserve"> </w:t>
      </w:r>
    </w:p>
    <w:p w14:paraId="1B9D512C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Barbara A.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Lee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Air Pollution Control Officer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Northern Sonoma County Air Pollution Control District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707-433-5911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barbara.l</w:t>
      </w:r>
      <w:r w:rsidRPr="00EB19DA">
        <w:rPr>
          <w:noProof/>
          <w:sz w:val="24"/>
          <w:szCs w:val="24"/>
        </w:rPr>
        <w:t>ee@sonoma-county.org</w:t>
      </w:r>
      <w:r w:rsidRPr="00EB19DA">
        <w:rPr>
          <w:sz w:val="24"/>
          <w:szCs w:val="24"/>
        </w:rPr>
        <w:t xml:space="preserve"> </w:t>
      </w:r>
    </w:p>
    <w:p w14:paraId="7D3FCC3D" w14:textId="77777777" w:rsidR="00EB19DA" w:rsidRDefault="00EB19DA" w:rsidP="00002AB6">
      <w:pPr>
        <w:rPr>
          <w:b/>
          <w:noProof/>
          <w:sz w:val="24"/>
          <w:szCs w:val="24"/>
        </w:rPr>
      </w:pPr>
    </w:p>
    <w:p w14:paraId="138B3666" w14:textId="77777777" w:rsidR="00EB19DA" w:rsidRDefault="00EB19DA" w:rsidP="00002AB6">
      <w:pPr>
        <w:rPr>
          <w:b/>
          <w:noProof/>
          <w:sz w:val="24"/>
          <w:szCs w:val="24"/>
        </w:rPr>
      </w:pPr>
    </w:p>
    <w:p w14:paraId="5EB2B2CE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Gabriele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Ludwig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Associate Director, Env. Affairs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Almond Board of California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209-765-0578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gludwig@almondboard.com</w:t>
      </w:r>
      <w:r w:rsidRPr="00EB19DA">
        <w:rPr>
          <w:sz w:val="24"/>
          <w:szCs w:val="24"/>
        </w:rPr>
        <w:t xml:space="preserve"> </w:t>
      </w:r>
    </w:p>
    <w:p w14:paraId="08827B2E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Dale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Magnusson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Business Develop &amp; Intell Property Manager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LI-COR Biosciences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402-467-3576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dale.magnusson@licor.com</w:t>
      </w:r>
      <w:r w:rsidRPr="00EB19DA">
        <w:rPr>
          <w:sz w:val="24"/>
          <w:szCs w:val="24"/>
        </w:rPr>
        <w:t xml:space="preserve"> </w:t>
      </w:r>
    </w:p>
    <w:p w14:paraId="10BC4E3C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David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Mallory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Manager of Climate Change Policy Section, Climate Change Program Planning &amp; Management Branch, Stationary Source Division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California Air Resources Board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916-445-8316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dmallory@arb.ca.gov</w:t>
      </w:r>
      <w:r w:rsidRPr="00EB19DA">
        <w:rPr>
          <w:sz w:val="24"/>
          <w:szCs w:val="24"/>
        </w:rPr>
        <w:t xml:space="preserve"> </w:t>
      </w:r>
    </w:p>
    <w:p w14:paraId="231201F4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Maggie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Marquis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Project Manager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Delta Institute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312-554-0900 x22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mmarquis@delta-institute.org</w:t>
      </w:r>
      <w:r w:rsidRPr="00EB19DA">
        <w:rPr>
          <w:sz w:val="24"/>
          <w:szCs w:val="24"/>
        </w:rPr>
        <w:t xml:space="preserve"> </w:t>
      </w:r>
    </w:p>
    <w:p w14:paraId="04E1C34A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Greg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Mayeur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Manager of Program Operation Section, Climate Change Program Evaluation Branch, Stationary Source Division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California Air Resources Board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916-324-8031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gmayeur@arb.ca.gov</w:t>
      </w:r>
      <w:r w:rsidRPr="00EB19DA">
        <w:rPr>
          <w:sz w:val="24"/>
          <w:szCs w:val="24"/>
        </w:rPr>
        <w:t xml:space="preserve"> </w:t>
      </w:r>
    </w:p>
    <w:p w14:paraId="640D9299" w14:textId="520DEDC0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Jan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McFarland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Principal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Fairhaven Institute</w:t>
      </w:r>
      <w:r w:rsidRPr="00EB19DA">
        <w:rPr>
          <w:sz w:val="24"/>
          <w:szCs w:val="24"/>
        </w:rPr>
        <w:br/>
      </w:r>
      <w:r w:rsidR="006645C8">
        <w:rPr>
          <w:noProof/>
          <w:sz w:val="24"/>
          <w:szCs w:val="24"/>
        </w:rPr>
        <w:t>916-</w:t>
      </w:r>
      <w:r w:rsidRPr="00EB19DA">
        <w:rPr>
          <w:noProof/>
          <w:sz w:val="24"/>
          <w:szCs w:val="24"/>
        </w:rPr>
        <w:t>346-7578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janmcfar@sonic.net</w:t>
      </w:r>
      <w:r w:rsidRPr="00EB19DA">
        <w:rPr>
          <w:sz w:val="24"/>
          <w:szCs w:val="24"/>
        </w:rPr>
        <w:t xml:space="preserve"> </w:t>
      </w:r>
    </w:p>
    <w:p w14:paraId="481DADA6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Belinda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Morris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Program Officer, Climate and Land Use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The David and Lucile Packard Foundation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650-917-7217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bmorris@packard.org</w:t>
      </w:r>
      <w:r w:rsidRPr="00EB19DA">
        <w:rPr>
          <w:sz w:val="24"/>
          <w:szCs w:val="24"/>
        </w:rPr>
        <w:t xml:space="preserve"> </w:t>
      </w:r>
    </w:p>
    <w:p w14:paraId="2B1B531E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Robert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Parkhurst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Agriculture Greenhouse Gas Markets Director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Environmental Defense Fund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415-293-6097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rparkhurst@edf.org</w:t>
      </w:r>
      <w:r w:rsidRPr="00EB19DA">
        <w:rPr>
          <w:sz w:val="24"/>
          <w:szCs w:val="24"/>
        </w:rPr>
        <w:t xml:space="preserve"> </w:t>
      </w:r>
    </w:p>
    <w:p w14:paraId="52506A9B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Bill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Salas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 xml:space="preserve">President, Applied Geosolutions (AGS) &amp; Vice-President of DNDC Applications, Research and Training (DNDC-ART) 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603-292-5747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wsalas@appliedgeosolutions.com</w:t>
      </w:r>
      <w:r w:rsidRPr="00EB19DA">
        <w:rPr>
          <w:sz w:val="24"/>
          <w:szCs w:val="24"/>
        </w:rPr>
        <w:t xml:space="preserve"> </w:t>
      </w:r>
    </w:p>
    <w:p w14:paraId="7216ABCD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Steve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Shaffer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Consultant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American Farmland Trust</w:t>
      </w:r>
      <w:r w:rsidRPr="00EB19DA">
        <w:rPr>
          <w:sz w:val="24"/>
          <w:szCs w:val="24"/>
        </w:rPr>
        <w:br/>
      </w:r>
      <w:proofErr w:type="gramStart"/>
      <w:r w:rsidRPr="00EB19DA">
        <w:rPr>
          <w:noProof/>
          <w:sz w:val="24"/>
          <w:szCs w:val="24"/>
        </w:rPr>
        <w:t>530-758-6943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steven.shaffer@</w:t>
      </w:r>
      <w:r w:rsidR="00EB19DA">
        <w:rPr>
          <w:noProof/>
          <w:sz w:val="24"/>
          <w:szCs w:val="24"/>
        </w:rPr>
        <w:t>sbcglobal.net</w:t>
      </w:r>
      <w:proofErr w:type="gramEnd"/>
      <w:r w:rsidRPr="00EB19DA">
        <w:rPr>
          <w:sz w:val="24"/>
          <w:szCs w:val="24"/>
        </w:rPr>
        <w:t xml:space="preserve"> </w:t>
      </w:r>
    </w:p>
    <w:p w14:paraId="6AC9BC19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Marc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Shumaker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Student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Stetson University College of Law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mshumake@law.stetson.edu</w:t>
      </w:r>
      <w:r w:rsidRPr="00EB19DA">
        <w:rPr>
          <w:sz w:val="24"/>
          <w:szCs w:val="24"/>
        </w:rPr>
        <w:t xml:space="preserve"> </w:t>
      </w:r>
    </w:p>
    <w:p w14:paraId="5842092F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Sara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Snider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Agriculture Project Analyst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Environmental Defense Fund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415-293-6115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ssnider@edf.org</w:t>
      </w:r>
      <w:r w:rsidRPr="00EB19DA">
        <w:rPr>
          <w:sz w:val="24"/>
          <w:szCs w:val="24"/>
        </w:rPr>
        <w:t xml:space="preserve"> </w:t>
      </w:r>
    </w:p>
    <w:p w14:paraId="6E230C7F" w14:textId="77777777" w:rsidR="00FF015E" w:rsidRDefault="00FF015E" w:rsidP="00002AB6">
      <w:pPr>
        <w:rPr>
          <w:b/>
          <w:noProof/>
          <w:sz w:val="24"/>
          <w:szCs w:val="24"/>
        </w:rPr>
      </w:pPr>
    </w:p>
    <w:p w14:paraId="51A3598C" w14:textId="77777777" w:rsidR="00FF015E" w:rsidRDefault="00FF015E" w:rsidP="00002AB6">
      <w:pPr>
        <w:rPr>
          <w:b/>
          <w:noProof/>
          <w:sz w:val="24"/>
          <w:szCs w:val="24"/>
        </w:rPr>
      </w:pPr>
    </w:p>
    <w:p w14:paraId="786744E2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Salote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Soqo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Carbon and Climate Fellow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Carbon Cycle Institute/Marin Carbon Project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707-508-6731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salote@ejcw.org</w:t>
      </w:r>
      <w:r w:rsidRPr="00EB19DA">
        <w:rPr>
          <w:sz w:val="24"/>
          <w:szCs w:val="24"/>
        </w:rPr>
        <w:t xml:space="preserve"> </w:t>
      </w:r>
    </w:p>
    <w:p w14:paraId="2CCA9920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Jeff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Stump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Easement Program Director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Marin Agricultural Land Trust</w:t>
      </w:r>
      <w:r w:rsidRPr="00EB19DA">
        <w:rPr>
          <w:sz w:val="24"/>
          <w:szCs w:val="24"/>
        </w:rPr>
        <w:br/>
      </w:r>
      <w:proofErr w:type="gramStart"/>
      <w:r w:rsidRPr="00EB19DA">
        <w:rPr>
          <w:noProof/>
          <w:sz w:val="24"/>
          <w:szCs w:val="24"/>
        </w:rPr>
        <w:t>415-663-1158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jstump@malt.org</w:t>
      </w:r>
      <w:proofErr w:type="gramEnd"/>
      <w:r w:rsidRPr="00EB19DA">
        <w:rPr>
          <w:sz w:val="24"/>
          <w:szCs w:val="24"/>
        </w:rPr>
        <w:t xml:space="preserve"> </w:t>
      </w:r>
    </w:p>
    <w:p w14:paraId="73612063" w14:textId="611AE61B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Matt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Sutton-Vermeulen</w:t>
      </w:r>
      <w:r w:rsidRPr="00EB19DA">
        <w:rPr>
          <w:sz w:val="24"/>
          <w:szCs w:val="24"/>
        </w:rPr>
        <w:br/>
      </w:r>
      <w:r w:rsidR="00C81341">
        <w:rPr>
          <w:noProof/>
          <w:sz w:val="24"/>
          <w:szCs w:val="24"/>
        </w:rPr>
        <w:t>The Prasino Group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515-371-7914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matt@unisonresource.com</w:t>
      </w:r>
      <w:r w:rsidRPr="00EB19DA">
        <w:rPr>
          <w:sz w:val="24"/>
          <w:szCs w:val="24"/>
        </w:rPr>
        <w:t xml:space="preserve"> </w:t>
      </w:r>
    </w:p>
    <w:p w14:paraId="702465E8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Ry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Thompson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Staff Ecologist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Applied Ecological Services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608-897-8641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ry.thompson@appliedeco.com</w:t>
      </w:r>
      <w:r w:rsidRPr="00EB19DA">
        <w:rPr>
          <w:sz w:val="24"/>
          <w:szCs w:val="24"/>
        </w:rPr>
        <w:t xml:space="preserve"> </w:t>
      </w:r>
    </w:p>
    <w:p w14:paraId="551E112D" w14:textId="65B3E05D" w:rsidR="00EB19DA" w:rsidRPr="00C81341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Marc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Vayssieres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Air Pollution Specialist, GHG Emission Inventory Analysis Section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California Air Resources Board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916-322-8461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mvayssie@arb.ca.gov</w:t>
      </w:r>
      <w:r w:rsidRPr="00EB19DA">
        <w:rPr>
          <w:sz w:val="24"/>
          <w:szCs w:val="24"/>
        </w:rPr>
        <w:t xml:space="preserve"> </w:t>
      </w:r>
    </w:p>
    <w:p w14:paraId="7D85DA17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Peter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Weisberg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Program Manager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The Climate Trust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503-238-1915 x</w:t>
      </w:r>
      <w:r w:rsidRPr="00EB19DA">
        <w:rPr>
          <w:noProof/>
          <w:sz w:val="24"/>
          <w:szCs w:val="24"/>
        </w:rPr>
        <w:t>207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pweisberg@climatetrust.org</w:t>
      </w:r>
      <w:r w:rsidRPr="00EB19DA">
        <w:rPr>
          <w:sz w:val="24"/>
          <w:szCs w:val="24"/>
        </w:rPr>
        <w:t xml:space="preserve"> </w:t>
      </w:r>
    </w:p>
    <w:p w14:paraId="130C9008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Jill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Whynot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Assistant Deputy Executive Officer, Engineering and Compliance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South Coast Air Quality Management District</w:t>
      </w:r>
      <w:r w:rsidRPr="00EB19DA">
        <w:rPr>
          <w:sz w:val="24"/>
          <w:szCs w:val="24"/>
        </w:rPr>
        <w:br/>
      </w:r>
      <w:proofErr w:type="gramStart"/>
      <w:r w:rsidRPr="00EB19DA">
        <w:rPr>
          <w:noProof/>
          <w:sz w:val="24"/>
          <w:szCs w:val="24"/>
        </w:rPr>
        <w:t>909-396-3104</w:t>
      </w:r>
      <w:r w:rsidRPr="00EB19DA">
        <w:rPr>
          <w:sz w:val="24"/>
          <w:szCs w:val="24"/>
        </w:rPr>
        <w:br/>
      </w:r>
      <w:r w:rsidR="00EB19DA">
        <w:rPr>
          <w:noProof/>
          <w:sz w:val="24"/>
          <w:szCs w:val="24"/>
        </w:rPr>
        <w:t>jw</w:t>
      </w:r>
      <w:r w:rsidRPr="00EB19DA">
        <w:rPr>
          <w:noProof/>
          <w:sz w:val="24"/>
          <w:szCs w:val="24"/>
        </w:rPr>
        <w:t>hynot@aqmd.gov</w:t>
      </w:r>
      <w:proofErr w:type="gramEnd"/>
      <w:r w:rsidRPr="00EB19DA">
        <w:rPr>
          <w:sz w:val="24"/>
          <w:szCs w:val="24"/>
        </w:rPr>
        <w:t xml:space="preserve"> </w:t>
      </w:r>
    </w:p>
    <w:p w14:paraId="63FE3721" w14:textId="77777777" w:rsidR="00BA00DC" w:rsidRPr="00EB19DA" w:rsidRDefault="00BA00DC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John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Wick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Co-Founder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Marin Carbon Project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415-450-1356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johnwick@sonic.net</w:t>
      </w:r>
      <w:r w:rsidRPr="00EB19DA">
        <w:rPr>
          <w:sz w:val="24"/>
          <w:szCs w:val="24"/>
        </w:rPr>
        <w:t xml:space="preserve"> </w:t>
      </w:r>
    </w:p>
    <w:p w14:paraId="4CF45340" w14:textId="02AF41FB" w:rsidR="00C81341" w:rsidRPr="00FF015E" w:rsidRDefault="00BA00DC" w:rsidP="00D52B00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Sheldon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Zakreski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Director of Programs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The Climate Trust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503-238-1915 x 215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szakreski@climatetrust.org</w:t>
      </w:r>
      <w:r w:rsidRPr="00EB19DA">
        <w:rPr>
          <w:sz w:val="24"/>
          <w:szCs w:val="24"/>
        </w:rPr>
        <w:t xml:space="preserve"> </w:t>
      </w:r>
    </w:p>
    <w:p w14:paraId="5271BCBA" w14:textId="77777777" w:rsidR="00BA00DC" w:rsidRPr="00EB19DA" w:rsidRDefault="00EB19DA" w:rsidP="00D52B00">
      <w:pPr>
        <w:rPr>
          <w:b/>
          <w:sz w:val="24"/>
          <w:szCs w:val="24"/>
          <w:u w:val="single"/>
        </w:rPr>
      </w:pPr>
      <w:r w:rsidRPr="00EB19DA">
        <w:rPr>
          <w:b/>
          <w:sz w:val="24"/>
          <w:szCs w:val="24"/>
          <w:u w:val="single"/>
        </w:rPr>
        <w:t>Staff</w:t>
      </w:r>
    </w:p>
    <w:p w14:paraId="7061FD8A" w14:textId="77777777" w:rsidR="00BA00DC" w:rsidRDefault="00EB19DA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Alece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Birnbach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Senior Strategic Illustrator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Alchemy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303-333-3317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alece@link2alchemy.com</w:t>
      </w:r>
      <w:r w:rsidRPr="00EB19DA">
        <w:rPr>
          <w:sz w:val="24"/>
          <w:szCs w:val="24"/>
        </w:rPr>
        <w:t xml:space="preserve"> </w:t>
      </w:r>
    </w:p>
    <w:p w14:paraId="7A488C64" w14:textId="77777777" w:rsidR="00EB19DA" w:rsidRDefault="00EB19DA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Chris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Chopyak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Senior Partner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Alchemy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303-406-1092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chris@link2alchemy.com</w:t>
      </w:r>
      <w:r w:rsidRPr="00EB19DA">
        <w:rPr>
          <w:sz w:val="24"/>
          <w:szCs w:val="24"/>
        </w:rPr>
        <w:t xml:space="preserve"> </w:t>
      </w:r>
    </w:p>
    <w:p w14:paraId="4C3EE2DF" w14:textId="77777777" w:rsidR="00EB19DA" w:rsidRDefault="00EB19DA" w:rsidP="00002AB6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Ashley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Markgraf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Meeting Planner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C-AGG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630-742-9245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markgrafashley@gmail.com</w:t>
      </w:r>
      <w:r w:rsidRPr="00EB19DA">
        <w:rPr>
          <w:sz w:val="24"/>
          <w:szCs w:val="24"/>
        </w:rPr>
        <w:t xml:space="preserve"> </w:t>
      </w:r>
    </w:p>
    <w:p w14:paraId="2392594F" w14:textId="77777777" w:rsidR="00EB19DA" w:rsidRPr="00EB19DA" w:rsidRDefault="00EB19DA" w:rsidP="00EB19DA">
      <w:pPr>
        <w:rPr>
          <w:sz w:val="24"/>
          <w:szCs w:val="24"/>
        </w:rPr>
      </w:pPr>
      <w:r w:rsidRPr="00EB19DA">
        <w:rPr>
          <w:b/>
          <w:noProof/>
          <w:sz w:val="24"/>
          <w:szCs w:val="24"/>
        </w:rPr>
        <w:t>Debbie</w:t>
      </w:r>
      <w:r w:rsidRPr="00EB19DA">
        <w:rPr>
          <w:b/>
          <w:sz w:val="24"/>
          <w:szCs w:val="24"/>
        </w:rPr>
        <w:t xml:space="preserve"> </w:t>
      </w:r>
      <w:r w:rsidRPr="00EB19DA">
        <w:rPr>
          <w:b/>
          <w:noProof/>
          <w:sz w:val="24"/>
          <w:szCs w:val="24"/>
        </w:rPr>
        <w:t>Reed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Executive Director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C-AGG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571-312-6139</w:t>
      </w:r>
      <w:r w:rsidRPr="00EB19DA">
        <w:rPr>
          <w:sz w:val="24"/>
          <w:szCs w:val="24"/>
        </w:rPr>
        <w:br/>
      </w:r>
      <w:r w:rsidRPr="00EB19DA">
        <w:rPr>
          <w:noProof/>
          <w:sz w:val="24"/>
          <w:szCs w:val="24"/>
        </w:rPr>
        <w:t>dreed@drdassociates.org</w:t>
      </w:r>
      <w:r w:rsidRPr="00EB19DA">
        <w:rPr>
          <w:sz w:val="24"/>
          <w:szCs w:val="24"/>
        </w:rPr>
        <w:t xml:space="preserve"> </w:t>
      </w:r>
    </w:p>
    <w:p w14:paraId="4078EC70" w14:textId="77777777" w:rsidR="00EB19DA" w:rsidRPr="00EB19DA" w:rsidRDefault="00EB19DA" w:rsidP="00002AB6">
      <w:pPr>
        <w:rPr>
          <w:sz w:val="24"/>
          <w:szCs w:val="24"/>
        </w:rPr>
        <w:sectPr w:rsidR="00EB19DA" w:rsidRPr="00EB19DA" w:rsidSect="000143C2">
          <w:type w:val="continuous"/>
          <w:pgSz w:w="12240" w:h="15840"/>
          <w:pgMar w:top="965" w:right="1800" w:bottom="720" w:left="1800" w:header="274" w:footer="720" w:gutter="0"/>
          <w:cols w:num="2" w:space="720"/>
          <w:titlePg/>
          <w:docGrid w:linePitch="360"/>
        </w:sectPr>
      </w:pPr>
    </w:p>
    <w:p w14:paraId="7A135C20" w14:textId="77777777" w:rsidR="00BA00DC" w:rsidRPr="00EB19DA" w:rsidRDefault="00BA00DC" w:rsidP="00002AB6">
      <w:pPr>
        <w:rPr>
          <w:sz w:val="24"/>
          <w:szCs w:val="24"/>
        </w:rPr>
      </w:pPr>
    </w:p>
    <w:sectPr w:rsidR="00BA00DC" w:rsidRPr="00EB19DA" w:rsidSect="00BA00DC">
      <w:type w:val="continuous"/>
      <w:pgSz w:w="12240" w:h="15840"/>
      <w:pgMar w:top="965" w:right="1800" w:bottom="720" w:left="1800" w:header="274" w:footer="720" w:gutter="0"/>
      <w:cols w:num="2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47DF63" w14:textId="77777777" w:rsidR="00B17E87" w:rsidRDefault="00B17E87" w:rsidP="00002AB6">
      <w:pPr>
        <w:spacing w:before="0"/>
      </w:pPr>
      <w:r>
        <w:separator/>
      </w:r>
    </w:p>
  </w:endnote>
  <w:endnote w:type="continuationSeparator" w:id="0">
    <w:p w14:paraId="69097FC0" w14:textId="77777777" w:rsidR="00B17E87" w:rsidRDefault="00B17E87" w:rsidP="00002AB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666F3A" w14:textId="77777777" w:rsidR="00B17E87" w:rsidRDefault="00B17E87" w:rsidP="00EB19D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3CC5E09B" w14:textId="77777777" w:rsidR="00B17E87" w:rsidRDefault="00B17E87" w:rsidP="00FF0405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2B1E1" w14:textId="77777777" w:rsidR="00B17E87" w:rsidRDefault="00B17E87" w:rsidP="00EB19D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65F9">
      <w:rPr>
        <w:rStyle w:val="PageNumber"/>
        <w:noProof/>
      </w:rPr>
      <w:t>5</w:t>
    </w:r>
    <w:r>
      <w:rPr>
        <w:rStyle w:val="PageNumber"/>
      </w:rPr>
      <w:fldChar w:fldCharType="end"/>
    </w:r>
  </w:p>
  <w:p w14:paraId="652EE073" w14:textId="77777777" w:rsidR="00B17E87" w:rsidRDefault="00B17E87" w:rsidP="00FF040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236DA" w14:textId="77777777" w:rsidR="00B17E87" w:rsidRDefault="00B17E87" w:rsidP="00002AB6">
      <w:pPr>
        <w:spacing w:before="0"/>
      </w:pPr>
      <w:r>
        <w:separator/>
      </w:r>
    </w:p>
  </w:footnote>
  <w:footnote w:type="continuationSeparator" w:id="0">
    <w:p w14:paraId="2E28457E" w14:textId="77777777" w:rsidR="00B17E87" w:rsidRDefault="00B17E87" w:rsidP="00002AB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40EA59" w14:textId="77777777" w:rsidR="00B17E87" w:rsidRDefault="00B17E87" w:rsidP="002F2362">
    <w:pPr>
      <w:pStyle w:val="Header"/>
      <w:ind w:left="-630"/>
    </w:pPr>
    <w:r>
      <w:rPr>
        <w:rFonts w:ascii="Helvetica" w:hAnsi="Helvetica" w:cs="Helvetica"/>
        <w:noProof/>
      </w:rPr>
      <w:drawing>
        <wp:inline distT="0" distB="0" distL="0" distR="0" wp14:anchorId="63C93CAE" wp14:editId="3A29C890">
          <wp:extent cx="2624666" cy="98425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4654" t="-14848" r="-14654" b="-14848"/>
                  <a:stretch/>
                </pic:blipFill>
                <pic:spPr bwMode="auto">
                  <a:xfrm>
                    <a:off x="0" y="0"/>
                    <a:ext cx="2624906" cy="98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AB6"/>
    <w:rsid w:val="00002AB6"/>
    <w:rsid w:val="000143C2"/>
    <w:rsid w:val="00090DBF"/>
    <w:rsid w:val="000D0B0E"/>
    <w:rsid w:val="002565F9"/>
    <w:rsid w:val="002F2362"/>
    <w:rsid w:val="005B65E2"/>
    <w:rsid w:val="006167FF"/>
    <w:rsid w:val="006645C8"/>
    <w:rsid w:val="0084299A"/>
    <w:rsid w:val="0086193D"/>
    <w:rsid w:val="00B17E87"/>
    <w:rsid w:val="00BA00DC"/>
    <w:rsid w:val="00C81341"/>
    <w:rsid w:val="00C94842"/>
    <w:rsid w:val="00D52B00"/>
    <w:rsid w:val="00EB19DA"/>
    <w:rsid w:val="00FF015E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AD810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2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qFormat/>
    <w:rsid w:val="00002AB6"/>
    <w:pPr>
      <w:spacing w:before="240"/>
    </w:pPr>
    <w:rPr>
      <w:rFonts w:ascii="Palatino Linotype" w:eastAsia="Times New Roman" w:hAnsi="Palatino Linotype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2AB6"/>
    <w:pPr>
      <w:spacing w:before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AB6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02AB6"/>
    <w:pPr>
      <w:tabs>
        <w:tab w:val="center" w:pos="4320"/>
        <w:tab w:val="right" w:pos="864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02AB6"/>
    <w:rPr>
      <w:rFonts w:ascii="Palatino Linotype" w:eastAsia="Times New Roman" w:hAnsi="Palatino Linotype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02AB6"/>
    <w:pPr>
      <w:tabs>
        <w:tab w:val="center" w:pos="4320"/>
        <w:tab w:val="right" w:pos="864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002AB6"/>
    <w:rPr>
      <w:rFonts w:ascii="Palatino Linotype" w:eastAsia="Times New Roman" w:hAnsi="Palatino Linotype" w:cs="Times New Roman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FF040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2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qFormat/>
    <w:rsid w:val="00002AB6"/>
    <w:pPr>
      <w:spacing w:before="240"/>
    </w:pPr>
    <w:rPr>
      <w:rFonts w:ascii="Palatino Linotype" w:eastAsia="Times New Roman" w:hAnsi="Palatino Linotype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2AB6"/>
    <w:pPr>
      <w:spacing w:before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AB6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02AB6"/>
    <w:pPr>
      <w:tabs>
        <w:tab w:val="center" w:pos="4320"/>
        <w:tab w:val="right" w:pos="864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02AB6"/>
    <w:rPr>
      <w:rFonts w:ascii="Palatino Linotype" w:eastAsia="Times New Roman" w:hAnsi="Palatino Linotype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02AB6"/>
    <w:pPr>
      <w:tabs>
        <w:tab w:val="center" w:pos="4320"/>
        <w:tab w:val="right" w:pos="864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002AB6"/>
    <w:rPr>
      <w:rFonts w:ascii="Palatino Linotype" w:eastAsia="Times New Roman" w:hAnsi="Palatino Linotype" w:cs="Times New Roman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FF0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FDC8B8-0BE4-C646-A0D0-E9ABBA09F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875</Words>
  <Characters>4991</Characters>
  <Application>Microsoft Macintosh Word</Application>
  <DocSecurity>0</DocSecurity>
  <Lines>41</Lines>
  <Paragraphs>11</Paragraphs>
  <ScaleCrop>false</ScaleCrop>
  <Company/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Markgraf</dc:creator>
  <cp:keywords/>
  <dc:description/>
  <cp:lastModifiedBy>Ashley Markgraf</cp:lastModifiedBy>
  <cp:revision>7</cp:revision>
  <cp:lastPrinted>2014-02-28T16:14:00Z</cp:lastPrinted>
  <dcterms:created xsi:type="dcterms:W3CDTF">2014-02-27T22:31:00Z</dcterms:created>
  <dcterms:modified xsi:type="dcterms:W3CDTF">2014-03-05T18:44:00Z</dcterms:modified>
</cp:coreProperties>
</file>